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7B3E3" w14:textId="77777777" w:rsidR="001004AA" w:rsidRDefault="00F23218">
      <w:pPr>
        <w:spacing w:after="0"/>
        <w:ind w:right="1323"/>
        <w:jc w:val="center"/>
      </w:pPr>
      <w:r>
        <w:rPr>
          <w:sz w:val="36"/>
        </w:rPr>
        <w:t xml:space="preserve"> </w:t>
      </w:r>
      <w:r>
        <w:t xml:space="preserve"> </w:t>
      </w:r>
    </w:p>
    <w:p w14:paraId="3BECCD54" w14:textId="77777777" w:rsidR="001004AA" w:rsidRDefault="00F23218">
      <w:pPr>
        <w:spacing w:after="61"/>
        <w:ind w:left="56"/>
      </w:pPr>
      <w:r>
        <w:rPr>
          <w:noProof/>
        </w:rPr>
        <w:drawing>
          <wp:inline distT="0" distB="0" distL="0" distR="0" wp14:anchorId="5AF9A706" wp14:editId="368983AC">
            <wp:extent cx="6553200" cy="489204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
                    <a:stretch>
                      <a:fillRect/>
                    </a:stretch>
                  </pic:blipFill>
                  <pic:spPr>
                    <a:xfrm>
                      <a:off x="0" y="0"/>
                      <a:ext cx="6553200" cy="4892040"/>
                    </a:xfrm>
                    <a:prstGeom prst="rect">
                      <a:avLst/>
                    </a:prstGeom>
                  </pic:spPr>
                </pic:pic>
              </a:graphicData>
            </a:graphic>
          </wp:inline>
        </w:drawing>
      </w:r>
    </w:p>
    <w:p w14:paraId="0B4CD01B" w14:textId="77AFE38F" w:rsidR="001004AA" w:rsidRDefault="00F23218" w:rsidP="00283510">
      <w:pPr>
        <w:spacing w:after="2" w:line="254" w:lineRule="auto"/>
        <w:ind w:left="62" w:right="10" w:hanging="10"/>
      </w:pPr>
      <w:r>
        <w:rPr>
          <w:sz w:val="24"/>
        </w:rPr>
        <w:t xml:space="preserve">Een heerlijke verslaving! Een gezellige manier om fit en scherp van geest te blijven en ook nog eens een levendig sociaal netwerk op te bouwen. Dat is bridge. Bridge kent vrijwel geen drempels. Het is voor iedereen. </w:t>
      </w:r>
      <w:r>
        <w:t xml:space="preserve"> </w:t>
      </w:r>
      <w:r>
        <w:rPr>
          <w:b/>
          <w:i/>
          <w:sz w:val="24"/>
        </w:rPr>
        <w:t xml:space="preserve"> </w:t>
      </w:r>
      <w:r>
        <w:t xml:space="preserve"> </w:t>
      </w:r>
    </w:p>
    <w:p w14:paraId="1CD8653E" w14:textId="77777777" w:rsidR="001004AA" w:rsidRDefault="00F23218">
      <w:pPr>
        <w:spacing w:after="0"/>
        <w:ind w:right="32"/>
        <w:jc w:val="center"/>
      </w:pPr>
      <w:r>
        <w:rPr>
          <w:b/>
          <w:i/>
          <w:sz w:val="28"/>
        </w:rPr>
        <w:t>Snel op een club van start!</w:t>
      </w:r>
      <w:r>
        <w:rPr>
          <w:b/>
          <w:i/>
          <w:sz w:val="24"/>
        </w:rPr>
        <w:t xml:space="preserve">  </w:t>
      </w:r>
      <w:r>
        <w:t xml:space="preserve"> </w:t>
      </w:r>
    </w:p>
    <w:p w14:paraId="34B0AF4D" w14:textId="77777777" w:rsidR="001004AA" w:rsidRDefault="00F23218">
      <w:pPr>
        <w:spacing w:after="2" w:line="254" w:lineRule="auto"/>
        <w:ind w:left="62" w:right="10" w:hanging="10"/>
      </w:pPr>
      <w:r>
        <w:rPr>
          <w:sz w:val="24"/>
        </w:rPr>
        <w:t xml:space="preserve">Bridge is niet gemakkelijk. Je hebt het spel niet een twee drie onder de knie. Maar als je de  basisbeginselen na het volgen van een cursus beheerst, kun je al heel goed met en tegen anderen spelen. </w:t>
      </w:r>
      <w:r>
        <w:t xml:space="preserve"> </w:t>
      </w:r>
    </w:p>
    <w:p w14:paraId="7941E427" w14:textId="77777777" w:rsidR="001004AA" w:rsidRDefault="00F23218">
      <w:pPr>
        <w:spacing w:after="2" w:line="254" w:lineRule="auto"/>
        <w:ind w:left="62" w:right="10" w:hanging="10"/>
      </w:pPr>
      <w:r>
        <w:rPr>
          <w:sz w:val="24"/>
        </w:rPr>
        <w:t xml:space="preserve">Maar sommigen vinden het eng om in clubverband tegen meer ervaren spelers in het strijdperk te treden. </w:t>
      </w:r>
      <w:r>
        <w:t xml:space="preserve"> </w:t>
      </w:r>
    </w:p>
    <w:p w14:paraId="6FDA9B6F" w14:textId="77777777" w:rsidR="001004AA" w:rsidRDefault="00F23218">
      <w:pPr>
        <w:spacing w:after="2" w:line="254" w:lineRule="auto"/>
        <w:ind w:left="62" w:right="10" w:hanging="10"/>
      </w:pPr>
      <w:r>
        <w:rPr>
          <w:sz w:val="24"/>
        </w:rPr>
        <w:t xml:space="preserve">Daarom introduceerde Bridgeclub Leidschenhage in januari de cursistenclub. </w:t>
      </w:r>
      <w:r>
        <w:t xml:space="preserve"> </w:t>
      </w:r>
    </w:p>
    <w:p w14:paraId="3089E77D" w14:textId="77777777" w:rsidR="001004AA" w:rsidRDefault="00F23218">
      <w:pPr>
        <w:spacing w:after="2" w:line="254" w:lineRule="auto"/>
        <w:ind w:left="62" w:right="10" w:hanging="10"/>
      </w:pPr>
      <w:r>
        <w:rPr>
          <w:sz w:val="24"/>
        </w:rPr>
        <w:t xml:space="preserve">Gedurende een klein half jaar krijg je per lesavond een korte theoretische inleiding door een ervaren en enthousiaste docent. En dan meteen aan de slag met het spelen van spellen.  Na 15 lessen speel je dan al onderlinge wedstrijden. </w:t>
      </w:r>
      <w:r>
        <w:t xml:space="preserve"> </w:t>
      </w:r>
    </w:p>
    <w:p w14:paraId="35826B1F" w14:textId="77777777" w:rsidR="001004AA" w:rsidRDefault="00F23218">
      <w:pPr>
        <w:spacing w:after="2" w:line="254" w:lineRule="auto"/>
        <w:ind w:left="62" w:right="10" w:hanging="10"/>
      </w:pPr>
      <w:r>
        <w:rPr>
          <w:sz w:val="24"/>
        </w:rPr>
        <w:t xml:space="preserve">Het succes zie je hierboven. Deze starters speelden 4 maanden na begin van de cursus  mee met de lentedrive van BC Leidschenhage. </w:t>
      </w:r>
      <w:r>
        <w:t xml:space="preserve"> </w:t>
      </w:r>
    </w:p>
    <w:p w14:paraId="67544D64" w14:textId="77777777" w:rsidR="001004AA" w:rsidRDefault="00F23218">
      <w:pPr>
        <w:spacing w:after="0"/>
        <w:ind w:left="120"/>
        <w:jc w:val="center"/>
      </w:pPr>
      <w:r>
        <w:rPr>
          <w:sz w:val="24"/>
        </w:rPr>
        <w:t xml:space="preserve"> </w:t>
      </w:r>
      <w:r>
        <w:t xml:space="preserve"> </w:t>
      </w:r>
    </w:p>
    <w:p w14:paraId="2829D9F5" w14:textId="77777777" w:rsidR="001004AA" w:rsidRDefault="00F23218">
      <w:pPr>
        <w:spacing w:after="2" w:line="232" w:lineRule="auto"/>
        <w:ind w:left="53" w:right="66"/>
        <w:jc w:val="both"/>
      </w:pPr>
      <w:r>
        <w:rPr>
          <w:noProof/>
        </w:rPr>
        <w:drawing>
          <wp:anchor distT="0" distB="0" distL="114300" distR="114300" simplePos="0" relativeHeight="251658240" behindDoc="0" locked="0" layoutInCell="1" allowOverlap="0" wp14:anchorId="548D25F0" wp14:editId="45F55AD4">
            <wp:simplePos x="0" y="0"/>
            <wp:positionH relativeFrom="column">
              <wp:posOffset>5276469</wp:posOffset>
            </wp:positionH>
            <wp:positionV relativeFrom="paragraph">
              <wp:posOffset>410985</wp:posOffset>
            </wp:positionV>
            <wp:extent cx="1523365" cy="1545209"/>
            <wp:effectExtent l="0" t="0" r="0" b="0"/>
            <wp:wrapSquare wrapText="bothSides"/>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
                    <a:stretch>
                      <a:fillRect/>
                    </a:stretch>
                  </pic:blipFill>
                  <pic:spPr>
                    <a:xfrm>
                      <a:off x="0" y="0"/>
                      <a:ext cx="1523365" cy="1545209"/>
                    </a:xfrm>
                    <a:prstGeom prst="rect">
                      <a:avLst/>
                    </a:prstGeom>
                  </pic:spPr>
                </pic:pic>
              </a:graphicData>
            </a:graphic>
          </wp:anchor>
        </w:drawing>
      </w:r>
      <w:r>
        <w:rPr>
          <w:sz w:val="24"/>
        </w:rPr>
        <w:t xml:space="preserve">Vanwege dit succes  gaat de cursistenclub in september uitbreiden. Op de maandagavond gaan we door met de vervolgcursus Start met Bridge deel 2. Op donderdagavond starten we met Start met Bridge deel 1, de basiscursus voor iedereen  die zonder voorkennis wil leren bridgen. </w:t>
      </w:r>
      <w:r>
        <w:t xml:space="preserve"> </w:t>
      </w:r>
    </w:p>
    <w:p w14:paraId="689B63AB" w14:textId="77777777" w:rsidR="001004AA" w:rsidRDefault="00F23218">
      <w:pPr>
        <w:spacing w:after="51"/>
        <w:ind w:left="4071"/>
      </w:pPr>
      <w:r>
        <w:rPr>
          <w:sz w:val="24"/>
        </w:rPr>
        <w:t xml:space="preserve"> </w:t>
      </w:r>
      <w:r>
        <w:t xml:space="preserve"> </w:t>
      </w:r>
    </w:p>
    <w:p w14:paraId="2C4B84E4" w14:textId="77777777" w:rsidR="001004AA" w:rsidRDefault="00F23218">
      <w:pPr>
        <w:spacing w:after="0"/>
        <w:ind w:left="1086" w:hanging="10"/>
      </w:pPr>
      <w:r>
        <w:rPr>
          <w:b/>
          <w:i/>
          <w:sz w:val="28"/>
        </w:rPr>
        <w:t xml:space="preserve">Ben je enthousiast geworden en wil je meer weten? </w:t>
      </w:r>
      <w:r>
        <w:t xml:space="preserve"> </w:t>
      </w:r>
    </w:p>
    <w:p w14:paraId="6835FCA3" w14:textId="77777777" w:rsidR="001004AA" w:rsidRDefault="00F23218">
      <w:pPr>
        <w:spacing w:after="2" w:line="254" w:lineRule="auto"/>
        <w:ind w:left="62" w:right="10" w:hanging="10"/>
      </w:pPr>
      <w:r>
        <w:rPr>
          <w:sz w:val="24"/>
        </w:rPr>
        <w:t xml:space="preserve">Kom naar een van de gratis </w:t>
      </w:r>
      <w:proofErr w:type="spellStart"/>
      <w:r>
        <w:rPr>
          <w:sz w:val="24"/>
        </w:rPr>
        <w:t>snuffelclinics</w:t>
      </w:r>
      <w:proofErr w:type="spellEnd"/>
      <w:r>
        <w:rPr>
          <w:sz w:val="24"/>
        </w:rPr>
        <w:t xml:space="preserve">, gegeven door de inspirerende bridgedocent Hans Metselaar, in het Bridgehome, Dobbelaan 1 2262 EA </w:t>
      </w:r>
      <w:r>
        <w:t xml:space="preserve"> </w:t>
      </w:r>
      <w:r>
        <w:rPr>
          <w:sz w:val="24"/>
        </w:rPr>
        <w:t xml:space="preserve">Leidschendam, aanvang 13.30.  Er zijn dan ook clubleden aanwezig die graag antwoord geven op al je vragen. Een email sturen naar </w:t>
      </w:r>
      <w:r>
        <w:rPr>
          <w:color w:val="0563C1"/>
          <w:sz w:val="24"/>
          <w:u w:val="single" w:color="0563C1"/>
        </w:rPr>
        <w:t>cursistenclub@bclh.nl</w:t>
      </w:r>
      <w:r>
        <w:rPr>
          <w:sz w:val="24"/>
        </w:rPr>
        <w:t xml:space="preserve"> mag </w:t>
      </w:r>
      <w:r>
        <w:rPr>
          <w:sz w:val="37"/>
          <w:vertAlign w:val="subscript"/>
        </w:rPr>
        <w:t>ook.</w:t>
      </w:r>
      <w:r>
        <w:rPr>
          <w:sz w:val="36"/>
        </w:rPr>
        <w:t xml:space="preserve">   </w:t>
      </w:r>
      <w:r>
        <w:t xml:space="preserve"> </w:t>
      </w:r>
    </w:p>
    <w:p w14:paraId="7A29E2EF" w14:textId="77777777" w:rsidR="001004AA" w:rsidRDefault="00F23218">
      <w:pPr>
        <w:spacing w:after="0"/>
        <w:ind w:left="4105"/>
      </w:pPr>
      <w:r>
        <w:rPr>
          <w:b/>
          <w:i/>
          <w:sz w:val="24"/>
        </w:rPr>
        <w:t xml:space="preserve"> </w:t>
      </w:r>
      <w:r>
        <w:t xml:space="preserve"> </w:t>
      </w:r>
    </w:p>
    <w:p w14:paraId="33F3F657" w14:textId="77777777" w:rsidR="001004AA" w:rsidRDefault="00F23218">
      <w:pPr>
        <w:spacing w:after="48"/>
        <w:ind w:left="120"/>
        <w:jc w:val="center"/>
      </w:pPr>
      <w:r>
        <w:rPr>
          <w:b/>
          <w:i/>
          <w:sz w:val="24"/>
        </w:rPr>
        <w:lastRenderedPageBreak/>
        <w:t xml:space="preserve"> </w:t>
      </w:r>
      <w:r>
        <w:t xml:space="preserve"> </w:t>
      </w:r>
    </w:p>
    <w:p w14:paraId="313E49D6" w14:textId="77777777" w:rsidR="001004AA" w:rsidRDefault="00F23218">
      <w:pPr>
        <w:spacing w:after="139"/>
      </w:pPr>
      <w:r>
        <w:rPr>
          <w:b/>
          <w:i/>
          <w:sz w:val="28"/>
        </w:rPr>
        <w:t xml:space="preserve"> </w:t>
      </w:r>
    </w:p>
    <w:p w14:paraId="3DA3759A" w14:textId="77777777" w:rsidR="001004AA" w:rsidRDefault="00F23218">
      <w:pPr>
        <w:spacing w:after="123"/>
        <w:ind w:left="-5" w:hanging="10"/>
      </w:pPr>
      <w:r>
        <w:rPr>
          <w:b/>
          <w:i/>
          <w:sz w:val="28"/>
        </w:rPr>
        <w:t>Spelenderwijs starten met Bridge!</w:t>
      </w:r>
      <w:r>
        <w:rPr>
          <w:i/>
          <w:sz w:val="28"/>
        </w:rPr>
        <w:t xml:space="preserve"> </w:t>
      </w:r>
      <w:r>
        <w:t xml:space="preserve"> </w:t>
      </w:r>
    </w:p>
    <w:p w14:paraId="42E36D23" w14:textId="77777777" w:rsidR="001004AA" w:rsidRDefault="00F23218">
      <w:pPr>
        <w:spacing w:after="137"/>
        <w:ind w:left="24" w:right="10" w:hanging="10"/>
      </w:pPr>
      <w:r>
        <w:rPr>
          <w:sz w:val="26"/>
        </w:rPr>
        <w:t xml:space="preserve">In september start de cursistenclub van BC Leidschenhage met twee nieuwe cursussen </w:t>
      </w:r>
      <w:r>
        <w:t xml:space="preserve"> </w:t>
      </w:r>
    </w:p>
    <w:p w14:paraId="29DEA98A" w14:textId="77777777" w:rsidR="001004AA" w:rsidRDefault="00F23218">
      <w:pPr>
        <w:spacing w:after="189"/>
        <w:ind w:left="14"/>
      </w:pPr>
      <w:r>
        <w:rPr>
          <w:sz w:val="26"/>
        </w:rPr>
        <w:t xml:space="preserve"> </w:t>
      </w:r>
      <w:r>
        <w:t xml:space="preserve"> </w:t>
      </w:r>
    </w:p>
    <w:p w14:paraId="5E1AD418" w14:textId="77777777" w:rsidR="001004AA" w:rsidRDefault="00F23218">
      <w:pPr>
        <w:spacing w:after="123"/>
        <w:ind w:left="-5" w:hanging="10"/>
      </w:pPr>
      <w:r>
        <w:rPr>
          <w:b/>
          <w:i/>
          <w:sz w:val="28"/>
        </w:rPr>
        <w:t xml:space="preserve">Basiscursus Start met Bridge 1 </w:t>
      </w:r>
      <w:r>
        <w:t xml:space="preserve"> </w:t>
      </w:r>
    </w:p>
    <w:p w14:paraId="46478911" w14:textId="77777777" w:rsidR="001004AA" w:rsidRDefault="00F23218">
      <w:pPr>
        <w:spacing w:after="236"/>
        <w:ind w:left="24" w:right="10" w:hanging="10"/>
      </w:pPr>
      <w:r>
        <w:rPr>
          <w:sz w:val="26"/>
        </w:rPr>
        <w:t xml:space="preserve">Op 4 september 2025 start de cursus voor beginners die niet eerder met dit mooie spel kennis hebben gemaakt.  De cursus is gebaseerd op de lesmethodiek Start met Bridge 1. Er wordt gespeeld op de donderdagavond van 19.30 tot 22.00.. De formule van  “Spelenderwijs starten met bridge”: een korte theoretische introductie en dan gelijk spelen. Cursusleider is Hans Metselaar Inhoud van het pakket Start met Bridge 1: </w:t>
      </w:r>
      <w:r>
        <w:t xml:space="preserve"> </w:t>
      </w:r>
    </w:p>
    <w:p w14:paraId="41621DAE" w14:textId="16C6F610" w:rsidR="001004AA" w:rsidRDefault="00F23218">
      <w:pPr>
        <w:numPr>
          <w:ilvl w:val="0"/>
          <w:numId w:val="1"/>
        </w:numPr>
        <w:spacing w:after="56"/>
        <w:ind w:right="10" w:hanging="360"/>
      </w:pPr>
      <w:r>
        <w:rPr>
          <w:sz w:val="26"/>
        </w:rPr>
        <w:t>1</w:t>
      </w:r>
      <w:r w:rsidR="00283510">
        <w:rPr>
          <w:sz w:val="26"/>
        </w:rPr>
        <w:t>5</w:t>
      </w:r>
      <w:r>
        <w:rPr>
          <w:sz w:val="26"/>
        </w:rPr>
        <w:t xml:space="preserve"> wekelijkse lessen op de </w:t>
      </w:r>
      <w:r w:rsidR="007F1796">
        <w:rPr>
          <w:sz w:val="26"/>
        </w:rPr>
        <w:t>donder</w:t>
      </w:r>
      <w:r>
        <w:rPr>
          <w:sz w:val="26"/>
        </w:rPr>
        <w:t xml:space="preserve">avond in de periode </w:t>
      </w:r>
      <w:r w:rsidR="00283510">
        <w:rPr>
          <w:sz w:val="26"/>
        </w:rPr>
        <w:t>4</w:t>
      </w:r>
      <w:r>
        <w:rPr>
          <w:sz w:val="26"/>
        </w:rPr>
        <w:t xml:space="preserve"> september – </w:t>
      </w:r>
      <w:r w:rsidR="00283510">
        <w:rPr>
          <w:sz w:val="26"/>
        </w:rPr>
        <w:t>11</w:t>
      </w:r>
      <w:r>
        <w:rPr>
          <w:sz w:val="26"/>
        </w:rPr>
        <w:t xml:space="preserve"> december </w:t>
      </w:r>
      <w:r>
        <w:t xml:space="preserve"> </w:t>
      </w:r>
    </w:p>
    <w:p w14:paraId="6C196125" w14:textId="74E635F6" w:rsidR="001004AA" w:rsidRDefault="00F23218">
      <w:pPr>
        <w:numPr>
          <w:ilvl w:val="0"/>
          <w:numId w:val="1"/>
        </w:numPr>
        <w:spacing w:after="56"/>
        <w:ind w:right="10" w:hanging="360"/>
      </w:pPr>
      <w:r>
        <w:rPr>
          <w:sz w:val="26"/>
        </w:rPr>
        <w:t>Deelname aan de kerstdrive op 1</w:t>
      </w:r>
      <w:r w:rsidR="00283510">
        <w:rPr>
          <w:sz w:val="26"/>
        </w:rPr>
        <w:t>8</w:t>
      </w:r>
      <w:r>
        <w:rPr>
          <w:sz w:val="26"/>
        </w:rPr>
        <w:t xml:space="preserve"> december </w:t>
      </w:r>
      <w:r>
        <w:t xml:space="preserve"> </w:t>
      </w:r>
    </w:p>
    <w:p w14:paraId="24B0A67A" w14:textId="77777777" w:rsidR="001004AA" w:rsidRDefault="00F23218">
      <w:pPr>
        <w:numPr>
          <w:ilvl w:val="0"/>
          <w:numId w:val="1"/>
        </w:numPr>
        <w:spacing w:after="56"/>
        <w:ind w:right="10" w:hanging="360"/>
      </w:pPr>
      <w:r>
        <w:rPr>
          <w:sz w:val="26"/>
        </w:rPr>
        <w:t xml:space="preserve">Theorie- en werkboek Start met Bridge 1 </w:t>
      </w:r>
      <w:r>
        <w:t xml:space="preserve"> </w:t>
      </w:r>
    </w:p>
    <w:p w14:paraId="27EF6EAA" w14:textId="77777777" w:rsidR="001004AA" w:rsidRDefault="00F23218">
      <w:pPr>
        <w:numPr>
          <w:ilvl w:val="0"/>
          <w:numId w:val="1"/>
        </w:numPr>
        <w:spacing w:after="0"/>
        <w:ind w:right="10" w:hanging="360"/>
      </w:pPr>
      <w:r>
        <w:rPr>
          <w:sz w:val="26"/>
        </w:rPr>
        <w:t xml:space="preserve">1 jaar lidmaatschap van BC Leidschenhage </w:t>
      </w:r>
      <w:r>
        <w:t xml:space="preserve"> </w:t>
      </w:r>
    </w:p>
    <w:p w14:paraId="27752928" w14:textId="77777777" w:rsidR="001004AA" w:rsidRDefault="00F23218">
      <w:pPr>
        <w:spacing w:after="153"/>
        <w:ind w:left="14"/>
      </w:pPr>
      <w:r>
        <w:rPr>
          <w:sz w:val="26"/>
        </w:rPr>
        <w:t xml:space="preserve"> </w:t>
      </w:r>
      <w:r>
        <w:t xml:space="preserve"> </w:t>
      </w:r>
    </w:p>
    <w:p w14:paraId="54B89C40" w14:textId="77777777" w:rsidR="001004AA" w:rsidRDefault="00F23218">
      <w:pPr>
        <w:spacing w:after="137"/>
        <w:ind w:left="10" w:right="10" w:hanging="10"/>
      </w:pPr>
      <w:r>
        <w:rPr>
          <w:sz w:val="26"/>
        </w:rPr>
        <w:t xml:space="preserve">Het cursusgeld voor bovengenoemd pakket bedraagt € 199,- </w:t>
      </w:r>
      <w:r>
        <w:t xml:space="preserve"> </w:t>
      </w:r>
    </w:p>
    <w:p w14:paraId="494F3058" w14:textId="77777777" w:rsidR="001004AA" w:rsidRDefault="00F23218">
      <w:pPr>
        <w:spacing w:after="192"/>
        <w:ind w:left="14"/>
      </w:pPr>
      <w:r>
        <w:rPr>
          <w:sz w:val="26"/>
        </w:rPr>
        <w:t xml:space="preserve"> </w:t>
      </w:r>
      <w:r>
        <w:t xml:space="preserve"> </w:t>
      </w:r>
    </w:p>
    <w:p w14:paraId="7DFE8BC9" w14:textId="77777777" w:rsidR="001004AA" w:rsidRDefault="00F23218">
      <w:pPr>
        <w:spacing w:after="123"/>
        <w:ind w:left="-5" w:hanging="10"/>
      </w:pPr>
      <w:r>
        <w:rPr>
          <w:b/>
          <w:i/>
          <w:sz w:val="28"/>
        </w:rPr>
        <w:t xml:space="preserve">Vervolgcursus Start met Bridge 2 </w:t>
      </w:r>
      <w:r>
        <w:t xml:space="preserve"> </w:t>
      </w:r>
    </w:p>
    <w:p w14:paraId="2945ACD6" w14:textId="77777777" w:rsidR="001004AA" w:rsidRDefault="00F23218">
      <w:pPr>
        <w:spacing w:after="236"/>
        <w:ind w:left="24" w:right="10" w:hanging="10"/>
      </w:pPr>
      <w:r>
        <w:rPr>
          <w:sz w:val="26"/>
        </w:rPr>
        <w:t xml:space="preserve">Op 1 september 2025 wordt gestart met een  cursus voor gevorderdere beginners die de basis van het bridgespel kennen. De cursus is gebaseerd op de lesmethodiek Start met Bridge 2 en is het logische vervolg op de basiscursus Start met Bridge 1. De speelavond is maandagavond van 19.45 – 22.15. De formule van  “Spelenderwijs starten met bridge”: een korte theoretische introductie en dan gelijk spelen. Cursusleider is Jacques Brandt Inhoud van het pakket Start met Bridge 2: </w:t>
      </w:r>
      <w:r>
        <w:t xml:space="preserve"> </w:t>
      </w:r>
    </w:p>
    <w:p w14:paraId="7104494F" w14:textId="2B535FC5" w:rsidR="001004AA" w:rsidRDefault="00F23218">
      <w:pPr>
        <w:numPr>
          <w:ilvl w:val="0"/>
          <w:numId w:val="1"/>
        </w:numPr>
        <w:spacing w:after="56"/>
        <w:ind w:right="10" w:hanging="360"/>
      </w:pPr>
      <w:r>
        <w:rPr>
          <w:sz w:val="26"/>
        </w:rPr>
        <w:t>1</w:t>
      </w:r>
      <w:r w:rsidR="00283510">
        <w:rPr>
          <w:sz w:val="26"/>
        </w:rPr>
        <w:t>5</w:t>
      </w:r>
      <w:r>
        <w:rPr>
          <w:sz w:val="26"/>
        </w:rPr>
        <w:t xml:space="preserve"> wekelijkse lessen op de maandagavond in de periode 1 september – 8 december </w:t>
      </w:r>
      <w:r>
        <w:t xml:space="preserve"> </w:t>
      </w:r>
    </w:p>
    <w:p w14:paraId="4C7D450C" w14:textId="77777777" w:rsidR="001004AA" w:rsidRDefault="00F23218">
      <w:pPr>
        <w:numPr>
          <w:ilvl w:val="0"/>
          <w:numId w:val="1"/>
        </w:numPr>
        <w:spacing w:after="56"/>
        <w:ind w:right="10" w:hanging="360"/>
      </w:pPr>
      <w:r>
        <w:rPr>
          <w:sz w:val="26"/>
        </w:rPr>
        <w:t xml:space="preserve">Deelname aan de kerstdrive op 15  december </w:t>
      </w:r>
      <w:r>
        <w:t xml:space="preserve"> </w:t>
      </w:r>
    </w:p>
    <w:p w14:paraId="7CCEC62E" w14:textId="77777777" w:rsidR="001004AA" w:rsidRDefault="00F23218">
      <w:pPr>
        <w:numPr>
          <w:ilvl w:val="0"/>
          <w:numId w:val="1"/>
        </w:numPr>
        <w:spacing w:after="56"/>
        <w:ind w:right="10" w:hanging="360"/>
      </w:pPr>
      <w:r>
        <w:rPr>
          <w:sz w:val="26"/>
        </w:rPr>
        <w:t xml:space="preserve">Theorie- en werkboek Start met Bridge 2 </w:t>
      </w:r>
      <w:r>
        <w:t xml:space="preserve"> </w:t>
      </w:r>
    </w:p>
    <w:p w14:paraId="2395D756" w14:textId="77777777" w:rsidR="001004AA" w:rsidRDefault="00F23218">
      <w:pPr>
        <w:numPr>
          <w:ilvl w:val="0"/>
          <w:numId w:val="1"/>
        </w:numPr>
        <w:spacing w:after="0"/>
        <w:ind w:right="10" w:hanging="360"/>
      </w:pPr>
      <w:r>
        <w:rPr>
          <w:sz w:val="26"/>
        </w:rPr>
        <w:t xml:space="preserve">1 jaar lidmaatschap van BC Leidschenhage </w:t>
      </w:r>
      <w:r>
        <w:t xml:space="preserve"> </w:t>
      </w:r>
    </w:p>
    <w:p w14:paraId="4672C533" w14:textId="77777777" w:rsidR="001004AA" w:rsidRDefault="00F23218">
      <w:pPr>
        <w:spacing w:after="153"/>
        <w:ind w:left="14"/>
      </w:pPr>
      <w:r>
        <w:rPr>
          <w:sz w:val="26"/>
        </w:rPr>
        <w:t xml:space="preserve"> </w:t>
      </w:r>
      <w:r>
        <w:t xml:space="preserve"> </w:t>
      </w:r>
    </w:p>
    <w:p w14:paraId="3C040FE4" w14:textId="77777777" w:rsidR="001004AA" w:rsidRDefault="00F23218">
      <w:pPr>
        <w:spacing w:after="162"/>
        <w:ind w:left="10" w:right="10" w:hanging="10"/>
      </w:pPr>
      <w:r>
        <w:rPr>
          <w:sz w:val="26"/>
        </w:rPr>
        <w:t xml:space="preserve">Het cursusgeld voor bovengenoemd pakket bedraagt € 140,- </w:t>
      </w:r>
      <w:r>
        <w:t xml:space="preserve"> </w:t>
      </w:r>
    </w:p>
    <w:p w14:paraId="02E279EB" w14:textId="77777777" w:rsidR="001004AA" w:rsidRDefault="00F23218">
      <w:pPr>
        <w:spacing w:after="111"/>
        <w:ind w:left="24" w:right="10" w:hanging="10"/>
      </w:pPr>
      <w:r>
        <w:rPr>
          <w:sz w:val="26"/>
        </w:rPr>
        <w:t xml:space="preserve">Aanmelding naar </w:t>
      </w:r>
      <w:r>
        <w:rPr>
          <w:color w:val="0563C1"/>
          <w:sz w:val="26"/>
          <w:u w:val="single" w:color="0563C1"/>
        </w:rPr>
        <w:t>cursistenclub@bclh.nl</w:t>
      </w:r>
      <w:r>
        <w:rPr>
          <w:sz w:val="26"/>
        </w:rPr>
        <w:t xml:space="preserve">.  Kijk ook op onze website </w:t>
      </w:r>
      <w:hyperlink r:id="rId7">
        <w:r w:rsidR="001004AA">
          <w:rPr>
            <w:color w:val="0563C1"/>
            <w:sz w:val="26"/>
            <w:u w:val="single" w:color="0563C1"/>
          </w:rPr>
          <w:t>www.bclh.n</w:t>
        </w:r>
      </w:hyperlink>
      <w:hyperlink r:id="rId8">
        <w:r w:rsidR="001004AA">
          <w:rPr>
            <w:color w:val="0563C1"/>
            <w:sz w:val="26"/>
            <w:u w:val="single" w:color="0563C1"/>
          </w:rPr>
          <w:t>l</w:t>
        </w:r>
      </w:hyperlink>
      <w:hyperlink r:id="rId9">
        <w:r w:rsidR="001004AA">
          <w:rPr>
            <w:sz w:val="26"/>
          </w:rPr>
          <w:t xml:space="preserve"> </w:t>
        </w:r>
      </w:hyperlink>
      <w:hyperlink r:id="rId10">
        <w:r w:rsidR="001004AA">
          <w:rPr>
            <w:sz w:val="26"/>
          </w:rPr>
          <w:t>o</w:t>
        </w:r>
      </w:hyperlink>
      <w:r>
        <w:rPr>
          <w:sz w:val="26"/>
        </w:rPr>
        <w:t xml:space="preserve">f bel 0644353243 </w:t>
      </w:r>
      <w:r>
        <w:t xml:space="preserve"> </w:t>
      </w:r>
    </w:p>
    <w:p w14:paraId="456BE8EA" w14:textId="77777777" w:rsidR="001004AA" w:rsidRDefault="00F23218">
      <w:pPr>
        <w:spacing w:after="0"/>
        <w:ind w:left="14"/>
      </w:pPr>
      <w:r>
        <w:rPr>
          <w:b/>
          <w:i/>
          <w:sz w:val="24"/>
        </w:rPr>
        <w:t xml:space="preserve"> </w:t>
      </w:r>
      <w:r>
        <w:t xml:space="preserve"> </w:t>
      </w:r>
    </w:p>
    <w:p w14:paraId="57D329DB" w14:textId="77777777" w:rsidR="001004AA" w:rsidRDefault="00F23218">
      <w:pPr>
        <w:spacing w:after="0"/>
        <w:jc w:val="right"/>
      </w:pPr>
      <w:r>
        <w:rPr>
          <w:noProof/>
        </w:rPr>
        <w:drawing>
          <wp:inline distT="0" distB="0" distL="0" distR="0" wp14:anchorId="70AA4D68" wp14:editId="5068792E">
            <wp:extent cx="1524000" cy="1545590"/>
            <wp:effectExtent l="0" t="0" r="0" b="0"/>
            <wp:docPr id="176" name="Pictu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6"/>
                    <a:stretch>
                      <a:fillRect/>
                    </a:stretch>
                  </pic:blipFill>
                  <pic:spPr>
                    <a:xfrm>
                      <a:off x="0" y="0"/>
                      <a:ext cx="1524000" cy="1545590"/>
                    </a:xfrm>
                    <a:prstGeom prst="rect">
                      <a:avLst/>
                    </a:prstGeom>
                  </pic:spPr>
                </pic:pic>
              </a:graphicData>
            </a:graphic>
          </wp:inline>
        </w:drawing>
      </w:r>
      <w:r>
        <w:t xml:space="preserve"> </w:t>
      </w:r>
    </w:p>
    <w:sectPr w:rsidR="001004AA">
      <w:pgSz w:w="11906" w:h="16838"/>
      <w:pgMar w:top="26" w:right="668" w:bottom="776" w:left="70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D6E21"/>
    <w:multiLevelType w:val="hybridMultilevel"/>
    <w:tmpl w:val="86D2C572"/>
    <w:lvl w:ilvl="0" w:tplc="4B94D524">
      <w:start w:val="1"/>
      <w:numFmt w:val="bullet"/>
      <w:lvlText w:val="-"/>
      <w:lvlJc w:val="left"/>
      <w:pPr>
        <w:ind w:left="7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450E652">
      <w:start w:val="1"/>
      <w:numFmt w:val="bullet"/>
      <w:lvlText w:val="o"/>
      <w:lvlJc w:val="left"/>
      <w:pPr>
        <w:ind w:left="14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EE020BA">
      <w:start w:val="1"/>
      <w:numFmt w:val="bullet"/>
      <w:lvlText w:val="▪"/>
      <w:lvlJc w:val="left"/>
      <w:pPr>
        <w:ind w:left="21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C18CDD6">
      <w:start w:val="1"/>
      <w:numFmt w:val="bullet"/>
      <w:lvlText w:val="•"/>
      <w:lvlJc w:val="left"/>
      <w:pPr>
        <w:ind w:left="28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61E82B6">
      <w:start w:val="1"/>
      <w:numFmt w:val="bullet"/>
      <w:lvlText w:val="o"/>
      <w:lvlJc w:val="left"/>
      <w:pPr>
        <w:ind w:left="36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940A81C">
      <w:start w:val="1"/>
      <w:numFmt w:val="bullet"/>
      <w:lvlText w:val="▪"/>
      <w:lvlJc w:val="left"/>
      <w:pPr>
        <w:ind w:left="43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2C426F0">
      <w:start w:val="1"/>
      <w:numFmt w:val="bullet"/>
      <w:lvlText w:val="•"/>
      <w:lvlJc w:val="left"/>
      <w:pPr>
        <w:ind w:left="50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EAEFB18">
      <w:start w:val="1"/>
      <w:numFmt w:val="bullet"/>
      <w:lvlText w:val="o"/>
      <w:lvlJc w:val="left"/>
      <w:pPr>
        <w:ind w:left="57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C7895A8">
      <w:start w:val="1"/>
      <w:numFmt w:val="bullet"/>
      <w:lvlText w:val="▪"/>
      <w:lvlJc w:val="left"/>
      <w:pPr>
        <w:ind w:left="64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16cid:durableId="530384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4AA"/>
    <w:rsid w:val="001004AA"/>
    <w:rsid w:val="00176C77"/>
    <w:rsid w:val="001E4212"/>
    <w:rsid w:val="00283510"/>
    <w:rsid w:val="007F1796"/>
    <w:rsid w:val="00DB3DE7"/>
    <w:rsid w:val="00EB1BBF"/>
    <w:rsid w:val="00F232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1BB85"/>
  <w15:docId w15:val="{05FC1077-D010-46FA-9E8C-248E51586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59" w:lineRule="auto"/>
    </w:pPr>
    <w:rPr>
      <w:rFonts w:ascii="Calibri" w:eastAsia="Calibri" w:hAnsi="Calibri" w:cs="Calibri"/>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clh.nl/" TargetMode="External"/><Relationship Id="rId3" Type="http://schemas.openxmlformats.org/officeDocument/2006/relationships/settings" Target="settings.xml"/><Relationship Id="rId7" Type="http://schemas.openxmlformats.org/officeDocument/2006/relationships/hyperlink" Target="http://www.bclh.n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bclh.nl/" TargetMode="External"/><Relationship Id="rId4" Type="http://schemas.openxmlformats.org/officeDocument/2006/relationships/webSettings" Target="webSettings.xml"/><Relationship Id="rId9" Type="http://schemas.openxmlformats.org/officeDocument/2006/relationships/hyperlink" Target="http://www.bclh.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545</Words>
  <Characters>2999</Characters>
  <Application>Microsoft Office Word</Application>
  <DocSecurity>0</DocSecurity>
  <Lines>24</Lines>
  <Paragraphs>7</Paragraphs>
  <ScaleCrop>false</ScaleCrop>
  <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Brandt</dc:creator>
  <cp:keywords/>
  <cp:lastModifiedBy>Jacques Brandt</cp:lastModifiedBy>
  <cp:revision>3</cp:revision>
  <cp:lastPrinted>2025-06-05T07:53:00Z</cp:lastPrinted>
  <dcterms:created xsi:type="dcterms:W3CDTF">2025-06-05T08:05:00Z</dcterms:created>
  <dcterms:modified xsi:type="dcterms:W3CDTF">2025-06-05T10:39:00Z</dcterms:modified>
</cp:coreProperties>
</file>